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C9E" w:rsidRDefault="00DF1F52" w:rsidP="00DF1F5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DF1F52">
        <w:rPr>
          <w:rFonts w:ascii="Times New Roman" w:hAnsi="Times New Roman" w:cs="Times New Roman"/>
          <w:b/>
          <w:sz w:val="28"/>
          <w:szCs w:val="28"/>
          <w:lang w:val="tt-RU"/>
        </w:rPr>
        <w:t>10 кл – родной (татарский) язык 13.05.2020</w:t>
      </w:r>
    </w:p>
    <w:p w:rsidR="00DF1F52" w:rsidRPr="00DF1F52" w:rsidRDefault="00DF1F52" w:rsidP="00DF1F52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Pr="00DF1F52">
        <w:rPr>
          <w:rFonts w:ascii="Times New Roman" w:hAnsi="Times New Roman" w:cs="Times New Roman"/>
          <w:sz w:val="28"/>
          <w:szCs w:val="28"/>
          <w:lang w:val="tt-RU"/>
        </w:rPr>
        <w:t>Лексикология, фоне</w:t>
      </w:r>
      <w:r w:rsidR="00FB7F64">
        <w:rPr>
          <w:rFonts w:ascii="Times New Roman" w:hAnsi="Times New Roman" w:cs="Times New Roman"/>
          <w:sz w:val="28"/>
          <w:szCs w:val="28"/>
          <w:lang w:val="tt-RU"/>
        </w:rPr>
        <w:t>ти</w:t>
      </w:r>
      <w:r w:rsidRPr="00DF1F52">
        <w:rPr>
          <w:rFonts w:ascii="Times New Roman" w:hAnsi="Times New Roman" w:cs="Times New Roman"/>
          <w:sz w:val="28"/>
          <w:szCs w:val="28"/>
          <w:lang w:val="tt-RU"/>
        </w:rPr>
        <w:t>ка бүлеген кабатлау.</w:t>
      </w:r>
      <w:r w:rsidR="00FB7F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1F52">
        <w:rPr>
          <w:rFonts w:ascii="Times New Roman" w:hAnsi="Times New Roman" w:cs="Times New Roman"/>
          <w:sz w:val="28"/>
          <w:szCs w:val="28"/>
          <w:lang w:val="tt-RU"/>
        </w:rPr>
        <w:t>Фәнни стильдәге текстларны тәрҗемә итү.</w:t>
      </w:r>
    </w:p>
    <w:p w:rsidR="00DF1F52" w:rsidRDefault="00DF1F52" w:rsidP="00DF1F52">
      <w:pPr>
        <w:tabs>
          <w:tab w:val="center" w:pos="4677"/>
          <w:tab w:val="left" w:pos="610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DF1F52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DF1F52" w:rsidRDefault="00DF1F52" w:rsidP="00DF1F52">
      <w:pPr>
        <w:pStyle w:val="a3"/>
        <w:numPr>
          <w:ilvl w:val="0"/>
          <w:numId w:val="1"/>
        </w:numPr>
        <w:tabs>
          <w:tab w:val="center" w:pos="4677"/>
          <w:tab w:val="left" w:pos="6105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F52">
        <w:rPr>
          <w:rFonts w:ascii="Times New Roman" w:hAnsi="Times New Roman" w:cs="Times New Roman"/>
          <w:sz w:val="28"/>
          <w:szCs w:val="28"/>
          <w:lang w:val="tt-RU"/>
        </w:rPr>
        <w:t>Фонетика бүлеген искә төшерергә бирелгән сораулар нигезендә к</w:t>
      </w:r>
      <w:r w:rsidR="00FB7F6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DF1F52">
        <w:rPr>
          <w:rFonts w:ascii="Times New Roman" w:hAnsi="Times New Roman" w:cs="Times New Roman"/>
          <w:sz w:val="28"/>
          <w:szCs w:val="28"/>
          <w:lang w:val="tt-RU"/>
        </w:rPr>
        <w:t>батлау. Мисаллар белән дәлилләү.</w:t>
      </w:r>
    </w:p>
    <w:p w:rsidR="00DF1F52" w:rsidRDefault="00DF1F52" w:rsidP="00DF1F52">
      <w:pPr>
        <w:pStyle w:val="a3"/>
        <w:numPr>
          <w:ilvl w:val="0"/>
          <w:numId w:val="1"/>
        </w:numPr>
        <w:tabs>
          <w:tab w:val="center" w:pos="4677"/>
          <w:tab w:val="left" w:pos="6105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Тартыклар таблицасын яттан сөйләргә.</w:t>
      </w:r>
    </w:p>
    <w:p w:rsidR="00DF1F52" w:rsidRDefault="00DF1F52" w:rsidP="00DF1F52">
      <w:pPr>
        <w:pStyle w:val="a3"/>
        <w:numPr>
          <w:ilvl w:val="0"/>
          <w:numId w:val="1"/>
        </w:numPr>
        <w:tabs>
          <w:tab w:val="center" w:pos="4677"/>
          <w:tab w:val="left" w:pos="61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Түбәндәге текстны дәфтәрләргә татарчага тәрҗемә итәргә.</w:t>
      </w:r>
    </w:p>
    <w:p w:rsidR="00DF1F52" w:rsidRDefault="00DF1F52" w:rsidP="00DF1F52">
      <w:pPr>
        <w:tabs>
          <w:tab w:val="center" w:pos="4677"/>
          <w:tab w:val="left" w:pos="61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Язык подобен многоэтажному зданию. Его этажи – единицы:</w:t>
      </w:r>
      <w:r>
        <w:rPr>
          <w:rFonts w:ascii="Times New Roman" w:hAnsi="Times New Roman" w:cs="Times New Roman"/>
          <w:sz w:val="28"/>
          <w:szCs w:val="28"/>
        </w:rPr>
        <w:t xml:space="preserve"> звук, морфема, слово, словосочетание, предложение… И каждая из них занимает своё место в системе, каждая выполняет свою работу.</w:t>
      </w:r>
    </w:p>
    <w:p w:rsidR="00E777D0" w:rsidRPr="00FB7F64" w:rsidRDefault="00E777D0" w:rsidP="00E777D0">
      <w:pPr>
        <w:pStyle w:val="a3"/>
        <w:numPr>
          <w:ilvl w:val="0"/>
          <w:numId w:val="1"/>
        </w:numPr>
        <w:tabs>
          <w:tab w:val="center" w:pos="4677"/>
          <w:tab w:val="left" w:pos="61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Сингармонизм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әт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рәт гармониясенә буйсынмаган сүзләргә 5 әр мисалны дәфтәрләргә язарга.</w:t>
      </w:r>
    </w:p>
    <w:p w:rsidR="00FB7F64" w:rsidRPr="00FB7F64" w:rsidRDefault="00FB7F64" w:rsidP="00E777D0">
      <w:pPr>
        <w:pStyle w:val="a3"/>
        <w:numPr>
          <w:ilvl w:val="0"/>
          <w:numId w:val="1"/>
        </w:numPr>
        <w:tabs>
          <w:tab w:val="center" w:pos="4677"/>
          <w:tab w:val="left" w:pos="61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Фразеологик әйтелмәләрне русчага тәрҗемә итәргә:</w:t>
      </w:r>
    </w:p>
    <w:p w:rsidR="00FB7F64" w:rsidRDefault="00FB7F64" w:rsidP="00FB7F64">
      <w:pPr>
        <w:tabs>
          <w:tab w:val="center" w:pos="4677"/>
          <w:tab w:val="left" w:pos="610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Күңелдән белү – знать назубок</w:t>
      </w:r>
    </w:p>
    <w:p w:rsidR="00FB7F64" w:rsidRDefault="00FB7F64" w:rsidP="00FB7F64">
      <w:pPr>
        <w:tabs>
          <w:tab w:val="center" w:pos="4677"/>
          <w:tab w:val="left" w:pos="610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Озын сүзнең кыскасы -</w:t>
      </w:r>
    </w:p>
    <w:p w:rsidR="00FB7F64" w:rsidRDefault="00FB7F64" w:rsidP="00FB7F64">
      <w:pPr>
        <w:tabs>
          <w:tab w:val="center" w:pos="4677"/>
          <w:tab w:val="left" w:pos="610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Кылын тартып карау -</w:t>
      </w:r>
    </w:p>
    <w:p w:rsidR="00FB7F64" w:rsidRDefault="00FB7F64" w:rsidP="00FB7F64">
      <w:pPr>
        <w:tabs>
          <w:tab w:val="center" w:pos="4677"/>
          <w:tab w:val="left" w:pos="610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Утлы табага бастыру – </w:t>
      </w:r>
    </w:p>
    <w:p w:rsidR="00FB7F64" w:rsidRDefault="00FB7F64" w:rsidP="00FB7F64">
      <w:pPr>
        <w:tabs>
          <w:tab w:val="left" w:pos="292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Санга сукмау – </w:t>
      </w:r>
    </w:p>
    <w:p w:rsidR="00FB7F64" w:rsidRDefault="00FB7F64" w:rsidP="00FB7F64">
      <w:pPr>
        <w:tabs>
          <w:tab w:val="left" w:pos="292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Дүрт куллап – </w:t>
      </w:r>
    </w:p>
    <w:p w:rsidR="00FB7F64" w:rsidRPr="00FB7F64" w:rsidRDefault="00FB7F64" w:rsidP="00FB7F64">
      <w:pPr>
        <w:tabs>
          <w:tab w:val="left" w:pos="292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B7F64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B7F64">
        <w:rPr>
          <w:rFonts w:ascii="Times New Roman" w:hAnsi="Times New Roman" w:cs="Times New Roman"/>
          <w:sz w:val="28"/>
          <w:szCs w:val="28"/>
          <w:lang w:val="tt-RU"/>
        </w:rPr>
        <w:t>Кагыйдәләр җыентыгын кабатларга, контроль эшкә әзерләнергә.</w:t>
      </w:r>
    </w:p>
    <w:p w:rsidR="00FB7F64" w:rsidRPr="0051553E" w:rsidRDefault="00FB7F64" w:rsidP="00FB7F64">
      <w:pPr>
        <w:tabs>
          <w:tab w:val="center" w:pos="4677"/>
          <w:tab w:val="left" w:pos="610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77D0" w:rsidRPr="0051553E" w:rsidRDefault="00E777D0" w:rsidP="00DF1F52">
      <w:pPr>
        <w:tabs>
          <w:tab w:val="center" w:pos="4677"/>
          <w:tab w:val="left" w:pos="6105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E777D0" w:rsidRPr="0051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41EA7"/>
    <w:multiLevelType w:val="hybridMultilevel"/>
    <w:tmpl w:val="D40EB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F52"/>
    <w:rsid w:val="0051553E"/>
    <w:rsid w:val="00B50C9E"/>
    <w:rsid w:val="00DF1F52"/>
    <w:rsid w:val="00E777D0"/>
    <w:rsid w:val="00FB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Довольный пользователь Microsoft Office</cp:lastModifiedBy>
  <cp:revision>2</cp:revision>
  <dcterms:created xsi:type="dcterms:W3CDTF">2020-05-13T03:30:00Z</dcterms:created>
  <dcterms:modified xsi:type="dcterms:W3CDTF">2020-05-13T03:30:00Z</dcterms:modified>
</cp:coreProperties>
</file>